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lang w:val="pt-BR"/>
        </w:rPr>
      </w:pPr>
      <w:r>
        <w:rPr>
          <w:rFonts w:cs="Arial-BoldMT" w:ascii="Arial-BoldMT" w:hAnsi="Arial-BoldMT"/>
          <w:b/>
          <w:bCs/>
          <w:color w:val="000000"/>
          <w:lang w:val="pt-BR"/>
        </w:rPr>
        <w:t>GUIA DE ORIENTAÇÃO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color w:val="000000"/>
          <w:lang w:val="pt-BR"/>
        </w:rPr>
      </w:pPr>
      <w:r>
        <w:rPr>
          <w:rFonts w:cs="Arial-BoldMT" w:ascii="Arial-BoldMT" w:hAnsi="Arial-BoldMT"/>
          <w:b/>
          <w:bCs/>
          <w:color w:val="000000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 xml:space="preserve">O Vice-Diretor, em exercício, do Centro das Humanidades da Universidade Federal do Oeste da Bahia publica, </w:t>
      </w:r>
      <w:r>
        <w:rPr>
          <w:rFonts w:cs="Arial-ItalicMT" w:ascii="Arial-ItalicMT" w:hAnsi="Arial-ItalicMT"/>
          <w:i/>
          <w:iCs/>
          <w:color w:val="000000"/>
          <w:lang w:val="pt-BR"/>
        </w:rPr>
        <w:t xml:space="preserve">Ad Referendum </w:t>
      </w:r>
      <w:r>
        <w:rPr>
          <w:rFonts w:cs="ArialMT" w:ascii="ArialMT" w:hAnsi="ArialMT"/>
          <w:color w:val="000000"/>
          <w:lang w:val="pt-BR"/>
        </w:rPr>
        <w:t>ao Conselho Diretor da referida unidade universitária, o Guia de Orientação com o roteiro e especificações para o Processo Seletivo Simplificado na modalidade remota, referente ao Edital Interno Nº 1</w:t>
      </w:r>
      <w:r>
        <w:rPr>
          <w:rFonts w:cs="ArialMT" w:ascii="ArialMT" w:hAnsi="ArialMT"/>
          <w:color w:val="000000"/>
          <w:lang w:val="pt-BR"/>
        </w:rPr>
        <w:t>1</w:t>
      </w:r>
      <w:r>
        <w:rPr>
          <w:rFonts w:cs="ArialMT" w:ascii="ArialMT" w:hAnsi="ArialMT"/>
          <w:color w:val="000000"/>
          <w:lang w:val="pt-BR"/>
        </w:rPr>
        <w:t xml:space="preserve">/2021. </w:t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 xml:space="preserve">Entrada no link da sala virtual “Abertura e Sorteio da ordem de apresentação” - </w:t>
      </w:r>
      <w:hyperlink r:id="rId2">
        <w:r>
          <w:rPr>
            <w:rStyle w:val="LinkdaInternet"/>
            <w:rFonts w:cs="ArialMT" w:ascii="ArialMT" w:hAnsi="ArialMT"/>
            <w:lang w:val="pt-BR"/>
          </w:rPr>
          <w:t>https://linktr.ee/selecaocehu</w:t>
        </w:r>
      </w:hyperlink>
      <w:r>
        <w:rPr>
          <w:rFonts w:cs="ArialMT" w:ascii="ArialMT" w:hAnsi="ArialMT"/>
          <w:color w:val="000000"/>
          <w:lang w:val="pt-B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Início da Gravação;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1155CD"/>
          <w:lang w:val="pt-BR"/>
        </w:rPr>
      </w:pPr>
      <w:r>
        <w:rPr>
          <w:rFonts w:cs="ArialMT" w:ascii="ArialMT" w:hAnsi="ArialMT"/>
          <w:lang w:val="pt-BR"/>
        </w:rPr>
        <w:t xml:space="preserve">Verificação das identidades – A banca vai chamar cada candidato para apresentação do documento </w:t>
      </w:r>
      <w:r>
        <w:rPr>
          <w:rFonts w:cs="ArialMT" w:ascii="ArialMT" w:hAnsi="ArialMT"/>
          <w:color w:val="000000"/>
          <w:lang w:val="pt-BR"/>
        </w:rPr>
        <w:t>com foto. O candidato deve falar o próprio nome em voz alta com o microfone ativado;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 xml:space="preserve">Registro de presença em link disponibilizado no chat da Sala Virtual;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>Sorteio da ordem de prova didática;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>Preenchimento da planilha com os nomes dos candidatos e horários para o sorteio do ponto da prova didática e prova didática;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>A banca examinadora permanecerá na mesma Sala Virtual para a etapa “Sorteio do Ponto da Prova Didática”;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>Após o sorteio do ponto, os candidatos deverão registrar a presença indicando o ponto sorteado. O link será disponibilizado no chat da Sala Virtual;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 xml:space="preserve">O candidato deverá enviar o Plano de Aula do ponto sorteado, com até 40 minutos de antecedência da etapa Prova Didática. O formulário estará disponível no site </w:t>
      </w:r>
      <w:hyperlink r:id="rId3">
        <w:r>
          <w:rPr>
            <w:rStyle w:val="LinkdaInternet"/>
            <w:rFonts w:cs="ArialMT" w:ascii="ArialMT" w:hAnsi="ArialMT"/>
            <w:lang w:val="pt-BR"/>
          </w:rPr>
          <w:t>https://linktr.ee/selecaocehu</w:t>
        </w:r>
      </w:hyperlink>
      <w:r>
        <w:rPr>
          <w:rFonts w:cs="ArialMT" w:ascii="ArialMT" w:hAnsi="ArialMT"/>
          <w:color w:val="000000"/>
          <w:lang w:val="pt-B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>A banca examinadora entrará na Sala Virtual “Prova Didática” nos horários previamente indicados e apresentados no momento do “Sorteio da Ordem de Apresentação”;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 xml:space="preserve">Os candidatos entrarão na Sala Virtual “Prova Didática” no horário indicado no momento do “Sorteio da Ordem de Apresentação”. O link da Sala Virtual da etapa Prova Didática será publicado no site </w:t>
      </w:r>
      <w:hyperlink r:id="rId4">
        <w:r>
          <w:rPr>
            <w:rStyle w:val="LinkdaInternet"/>
            <w:rFonts w:cs="ArialMT" w:ascii="ArialMT" w:hAnsi="ArialMT"/>
            <w:lang w:val="pt-BR"/>
          </w:rPr>
          <w:t>https://linktr.ee/selecaocehu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  <w:color w:val="000000"/>
          <w:lang w:val="pt-BR"/>
        </w:rPr>
      </w:pPr>
      <w:r>
        <w:rPr>
          <w:rFonts w:cs="ArialMT" w:ascii="ArialMT" w:hAnsi="ArialMT"/>
          <w:color w:val="000000"/>
          <w:lang w:val="pt-BR"/>
        </w:rPr>
        <w:t xml:space="preserve">Após a etapa “Prova Didática”, os candidatos deverão registrar a presença no link a ser disponibilizado no chat da Sala Virtual. 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CRONOGRAMA</w:t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 xml:space="preserve">SALA 01 – </w:t>
      </w:r>
      <w:r>
        <w:rPr>
          <w:b/>
          <w:bCs/>
          <w:lang w:val="pt-BR"/>
        </w:rPr>
        <w:t>ADMINISTRAÇÃO/ GESTÃO DE PROCESSOS/ GESTÃO DE PROJETOS</w:t>
      </w:r>
    </w:p>
    <w:tbl>
      <w:tblPr>
        <w:tblStyle w:val="Tabelacomgrad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Etapa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Data e Horário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Link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Abertura e Sorteio da ordem de apresentação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/09/2021;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:00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https://linktr.ee/selecaocehu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Registro da presença - Abertura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/09/2021;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Após a conferência dos documentos com foto.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 ser disponibilizado no chat da Sala Virtual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Sorteio do Ponto para Prova Didática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/09/2021;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A partir de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:00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https://linktr.ee/selecaocehu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Registro de presença da etapa “Sorteio do Ponto para a Prova Didática”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/09/2021;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Após o sorteio do ponto.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 ser disponibilizado no chat da Sala Virtual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Prova Didática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21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/09/2021;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 partir das 09:00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https://linktr.ee/selecaocehu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Registro de presença da etapa “Prova Didática”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21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/0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9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/2021;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Após a Prova Didática 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 ser disponibilizado no chat da Sala Virtual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DISPOSIÇÕES GERAIS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A presença dos candidatos é obrigatória na etapa de “Abertura e Sorteio da ordem de apresentação”, “Sorteio do ponto da Prova Didática” e “Prova Didática”;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Será permitido o acesso à Sala Virtual do “Sorteio do ponto para Prova Didática” e Sala Virtual para “Prova Didática” com 05 minutos de antecedência do horário indicado no “Sorteio da Ordem de apresentação”;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A UFOB não se responsabilizará por problemas na internet ou nos equipamentos dos candidatos;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Haverá tolerância de no máximo 05 minutos para “Sorteio do ponto da Prova Didática”, para início da Prova Didática ou reconexão, em caso de queda. A tolerância não será aplicada se houver comprometimento dos horários estabelecidos no “Sorteio da Ordem de apresentação”;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Em caso de ausência do candidato na etapa “Sorteio do ponto da Prova Didática” ou “Prova Didática”, a banca iniciará a gravação e registrará em vídeo o horário e a ausência do candidato;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Todas as câmeras dos candidatos e ouvintes deverão estar abertas. A banca poderá banir da sala virtual o indivíduo que não cumprir a recomendação;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Não é permitido ao candidato assistir a “Prova Didática” de outros candidatos ou acessar a Sala Virtual “Prova Didática” fora do seu horário;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É de responsabilidade do candidato o domínio dos recursos da Plataforma Meet que desejará utilizar;</w:t>
      </w:r>
    </w:p>
    <w:p>
      <w:pPr>
        <w:pStyle w:val="ListParagraph"/>
        <w:numPr>
          <w:ilvl w:val="0"/>
          <w:numId w:val="2"/>
        </w:numPr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A banca examinadora não auxiliará os candidatos em relação aos recursos do Meet;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 xml:space="preserve">As Salas Virtuais de cada etapa serão publicadas no site </w:t>
      </w:r>
      <w:hyperlink r:id="rId5">
        <w:r>
          <w:rPr>
            <w:rStyle w:val="LinkdaInternet"/>
            <w:rFonts w:cs="ArialMT" w:ascii="ArialMT" w:hAnsi="ArialMT"/>
            <w:lang w:val="pt-BR"/>
          </w:rPr>
          <w:t>https://linktr.ee/selecaocehu</w:t>
        </w:r>
      </w:hyperlink>
      <w:r>
        <w:rPr>
          <w:rFonts w:cs="ArialMT" w:ascii="ArialMT" w:hAnsi="ArialMT"/>
          <w:lang w:val="pt-BR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 xml:space="preserve">A banca examinadora ou o Centro das Humanidades são responsáveis pela publicação dos links de Abertura e Sorteio da Ordem de Apresentação, Sorteio do Ponto da Prova Didática e o link da Prova Didática no site </w:t>
      </w:r>
      <w:hyperlink r:id="rId6">
        <w:r>
          <w:rPr>
            <w:rStyle w:val="LinkdaInternet"/>
            <w:rFonts w:cs="ArialMT" w:ascii="ArialMT" w:hAnsi="ArialMT"/>
            <w:lang w:val="pt-BR"/>
          </w:rPr>
          <w:t>https://linktr.ee/selecaocehu</w:t>
        </w:r>
      </w:hyperlink>
      <w:r>
        <w:rPr>
          <w:rFonts w:cs="ArialMT" w:ascii="ArialMT" w:hAnsi="ArialMT"/>
          <w:lang w:val="pt-BR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Todas as etapas serão devidamente gravadas;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Em caso de desconexão de até dois membros da banca, a Prova Didática não será interrompida e os membros consultarão a gravação da Prova Didática;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MT" w:hAnsi="ArialMT" w:cs="ArialMT"/>
          <w:lang w:val="pt-BR"/>
        </w:rPr>
      </w:pPr>
      <w:r>
        <w:rPr>
          <w:rFonts w:cs="ArialMT" w:ascii="ArialMT" w:hAnsi="ArialMT"/>
          <w:lang w:val="pt-BR"/>
        </w:rPr>
        <w:t>A aula será interrompida se todos os membros da banca examinadora apresentarem desconexão simultaneamente, sem prejuízo ao tempo total de aula do candidato;</w:t>
      </w:r>
    </w:p>
    <w:p>
      <w:pPr>
        <w:pStyle w:val="ListParagraph"/>
        <w:numPr>
          <w:ilvl w:val="0"/>
          <w:numId w:val="2"/>
        </w:numPr>
        <w:rPr>
          <w:lang w:val="pt-BR"/>
        </w:rPr>
      </w:pPr>
      <w:r>
        <w:rPr>
          <w:rFonts w:cs="ArialMT" w:ascii="ArialMT" w:hAnsi="ArialMT"/>
          <w:lang w:val="pt-BR"/>
        </w:rPr>
        <w:t>Casos omissos serão deliberados pela banca examinadora.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160"/>
        <w:rPr>
          <w:lang w:val="pt-BR"/>
        </w:rPr>
      </w:pPr>
      <w:r>
        <w:rPr>
          <w:lang w:val="pt-BR"/>
        </w:rPr>
        <w:t xml:space="preserve">Barreiras,  </w:t>
      </w:r>
      <w:r>
        <w:rPr>
          <w:lang w:val="pt-BR"/>
        </w:rPr>
        <w:t>17 setembro</w:t>
      </w:r>
      <w:r>
        <w:rPr>
          <w:lang w:val="pt-BR"/>
        </w:rPr>
        <w:t xml:space="preserve"> de 2021.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82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2fa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2f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279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ktr.ee/selecaocehu" TargetMode="External"/><Relationship Id="rId3" Type="http://schemas.openxmlformats.org/officeDocument/2006/relationships/hyperlink" Target="https://linktr.ee/selecaocehu" TargetMode="External"/><Relationship Id="rId4" Type="http://schemas.openxmlformats.org/officeDocument/2006/relationships/hyperlink" Target="https://linktr.ee/selecaocehu" TargetMode="External"/><Relationship Id="rId5" Type="http://schemas.openxmlformats.org/officeDocument/2006/relationships/hyperlink" Target="https://linktr.ee/selecaocehu" TargetMode="External"/><Relationship Id="rId6" Type="http://schemas.openxmlformats.org/officeDocument/2006/relationships/hyperlink" Target="https://linktr.ee/selecaoceh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LibreOffice/7.2.0.4$Linux_X86_64 LibreOffice_project/9a9c6381e3f7a62afc1329bd359cc48accb6435b</Application>
  <AppVersion>15.0000</AppVersion>
  <Pages>3</Pages>
  <Words>760</Words>
  <Characters>4116</Characters>
  <CharactersWithSpaces>4802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2021-08-19T13:43:00Z</dcterms:created>
  <dc:creator>Contextos Arqueologia</dc:creator>
  <dc:description/>
  <dc:language>pt-BR</dc:language>
  <cp:lastModifiedBy/>
  <dcterms:modified xsi:type="dcterms:W3CDTF">2021-09-17T09:06:58Z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